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5F8" w:rsidRDefault="005009C3" w:rsidP="005009C3">
      <w:pPr>
        <w:jc w:val="center"/>
      </w:pPr>
      <w:r w:rsidRPr="005009C3">
        <w:rPr>
          <w:b/>
        </w:rPr>
        <w:t>Did changes in relations happen at the same rate between 1953 and 1962?</w:t>
      </w:r>
    </w:p>
    <w:p w:rsidR="005009C3" w:rsidRDefault="005009C3" w:rsidP="005009C3">
      <w:pPr>
        <w:jc w:val="both"/>
      </w:pPr>
      <w:r>
        <w:t>Between the death of Stalin (1953) and the Cuban Missile Crisis (1962), relations between the USSR and the USA did change significantly, from a point of people believing that there was hope of a peace between the two sides after the death of Stalin to being on the brink of a nuclear war in 1962.  But the question of whether this development progressed gradually or suddenly in the 1950s is open to debate.</w:t>
      </w:r>
    </w:p>
    <w:p w:rsidR="005009C3" w:rsidRPr="008E7BCC" w:rsidRDefault="005009C3" w:rsidP="008E7BCC">
      <w:pPr>
        <w:jc w:val="both"/>
      </w:pPr>
      <w:r>
        <w:t xml:space="preserve">It could be argued that there was a gradual worsening in relations with the advent of Stalin’s successor, Khrushchev, continuing to become more and more suspicious of his opponents.  </w:t>
      </w:r>
      <w:r w:rsidR="00D4633D">
        <w:t xml:space="preserve">For example both sides were trying to find a way to become superior without the need to resort to military conflict with the development of technologies suitable for the exploration of space.  In what would become the “Space Race”, both sides were trying to outdo each other in order to show the world </w:t>
      </w:r>
      <w:proofErr w:type="gramStart"/>
      <w:r w:rsidR="00D4633D">
        <w:t>who</w:t>
      </w:r>
      <w:proofErr w:type="gramEnd"/>
      <w:r w:rsidR="00D4633D">
        <w:t xml:space="preserve"> was best, which ideology was the most impressive and effective in progressing a society.  The key events of the space race were the successful launch of the world’s first artificial satellite, Sputnik, by the USSR in 1957, shortly followed by the first dog in space on Sputnik 2.  The gradual development of these </w:t>
      </w:r>
      <w:proofErr w:type="gramStart"/>
      <w:r w:rsidR="00D4633D">
        <w:t>rockets, that led to Yuri Gagarin becoming the first man in space in 1961,</w:t>
      </w:r>
      <w:proofErr w:type="gramEnd"/>
      <w:r w:rsidR="00D4633D">
        <w:t xml:space="preserve"> showed the USA that they had effectively ‘lost’ this race.  The effect that it had for the USA was that they would now </w:t>
      </w:r>
      <w:r w:rsidR="00D4633D" w:rsidRPr="00D4633D">
        <w:t>plan to develop their own space programme, leading to the first “space walk” and ultimately to the first man on the moon in 1969.  All of this was very gradual and meant that both sides were just egging each other on.  US President Kennedy’s reaction to the Soviet success was presented to the American public in a speech where he said “</w:t>
      </w:r>
      <w:r w:rsidR="00D4633D" w:rsidRPr="00D4633D">
        <w:rPr>
          <w:rFonts w:cs="Arial"/>
          <w:i/>
          <w:color w:val="444444"/>
        </w:rPr>
        <w:t xml:space="preserve">Recognizing the head start obtained by the Soviets with their large rocket engines, which gives them many months of </w:t>
      </w:r>
      <w:proofErr w:type="spellStart"/>
      <w:r w:rsidR="00D4633D" w:rsidRPr="00D4633D">
        <w:rPr>
          <w:rFonts w:cs="Arial"/>
          <w:i/>
          <w:color w:val="444444"/>
        </w:rPr>
        <w:t>leadtime</w:t>
      </w:r>
      <w:proofErr w:type="spellEnd"/>
      <w:r w:rsidR="00D4633D" w:rsidRPr="00D4633D">
        <w:rPr>
          <w:rFonts w:cs="Arial"/>
          <w:i/>
          <w:color w:val="444444"/>
        </w:rPr>
        <w:t>, and recognizing the likelihood that they will exploit this lead for some time to come in still more impressive successes, we nevertheless are required to make new efforts on our own.</w:t>
      </w:r>
      <w:r w:rsidR="00D4633D" w:rsidRPr="00D4633D">
        <w:rPr>
          <w:rFonts w:cs="Arial"/>
          <w:color w:val="444444"/>
        </w:rPr>
        <w:t xml:space="preserve">”  </w:t>
      </w:r>
      <w:proofErr w:type="gramStart"/>
      <w:r w:rsidR="00D4633D" w:rsidRPr="00D4633D">
        <w:rPr>
          <w:rFonts w:cs="Arial"/>
          <w:color w:val="444444"/>
        </w:rPr>
        <w:t xml:space="preserve">Thereby </w:t>
      </w:r>
      <w:r w:rsidR="008E7BCC">
        <w:rPr>
          <w:rFonts w:cs="Arial"/>
          <w:color w:val="444444"/>
        </w:rPr>
        <w:t>proving</w:t>
      </w:r>
      <w:r w:rsidR="00D4633D" w:rsidRPr="00D4633D">
        <w:rPr>
          <w:rFonts w:cs="Arial"/>
          <w:color w:val="444444"/>
        </w:rPr>
        <w:t xml:space="preserve"> that</w:t>
      </w:r>
      <w:r w:rsidR="008E7BCC">
        <w:rPr>
          <w:rFonts w:cs="Arial"/>
          <w:color w:val="444444"/>
        </w:rPr>
        <w:t xml:space="preserve"> both sides were egging each other on.</w:t>
      </w:r>
      <w:proofErr w:type="gramEnd"/>
      <w:r w:rsidR="00D4633D" w:rsidRPr="00D4633D">
        <w:rPr>
          <w:rFonts w:cs="Arial"/>
          <w:color w:val="444444"/>
        </w:rPr>
        <w:t xml:space="preserve"> </w:t>
      </w:r>
      <w:r w:rsidR="008E7BCC">
        <w:rPr>
          <w:rFonts w:cs="Arial"/>
          <w:color w:val="444444"/>
        </w:rPr>
        <w:t xml:space="preserve"> In order to win over his public he went on to say that</w:t>
      </w:r>
      <w:r w:rsidR="00D4633D" w:rsidRPr="00D4633D">
        <w:rPr>
          <w:rFonts w:cs="Arial"/>
          <w:i/>
          <w:color w:val="444444"/>
        </w:rPr>
        <w:t xml:space="preserve"> </w:t>
      </w:r>
      <w:r w:rsidR="008E7BCC">
        <w:rPr>
          <w:rFonts w:cs="Arial"/>
          <w:i/>
          <w:color w:val="444444"/>
        </w:rPr>
        <w:t>“f</w:t>
      </w:r>
      <w:r w:rsidR="00D4633D" w:rsidRPr="00D4633D">
        <w:rPr>
          <w:rFonts w:cs="Arial"/>
          <w:i/>
          <w:color w:val="444444"/>
        </w:rPr>
        <w:t>or while we cannot guarantee that we shall one day be first, we can guarantee that any failure to make this effort will make us last.</w:t>
      </w:r>
      <w:r w:rsidR="008E7BCC">
        <w:rPr>
          <w:rFonts w:cs="Arial"/>
          <w:color w:val="444444"/>
        </w:rPr>
        <w:t>”</w:t>
      </w:r>
      <w:r w:rsidR="00D4633D" w:rsidRPr="00D4633D">
        <w:rPr>
          <w:rFonts w:cs="Arial"/>
          <w:i/>
          <w:color w:val="444444"/>
        </w:rPr>
        <w:t xml:space="preserve"> </w:t>
      </w:r>
      <w:r w:rsidR="008E7BCC">
        <w:rPr>
          <w:rFonts w:cs="Arial"/>
          <w:color w:val="444444"/>
        </w:rPr>
        <w:t xml:space="preserve">This suggests that both sides will continue to gradually develop these “Cold War” relations, though relations might not be in a state of improving, they were </w:t>
      </w:r>
      <w:r w:rsidR="008E7BCC" w:rsidRPr="008E7BCC">
        <w:rPr>
          <w:rFonts w:cs="Arial"/>
          <w:color w:val="444444"/>
        </w:rPr>
        <w:t xml:space="preserve">certainly developing at a rate similar to that of the development of the technology available to both sides.  However, what we need to be careful about is the fact that this was a speech to the American </w:t>
      </w:r>
      <w:proofErr w:type="gramStart"/>
      <w:r w:rsidR="008E7BCC" w:rsidRPr="008E7BCC">
        <w:rPr>
          <w:rFonts w:cs="Arial"/>
          <w:color w:val="444444"/>
        </w:rPr>
        <w:t>public,</w:t>
      </w:r>
      <w:proofErr w:type="gramEnd"/>
      <w:r w:rsidR="008E7BCC" w:rsidRPr="008E7BCC">
        <w:rPr>
          <w:rFonts w:cs="Arial"/>
          <w:color w:val="444444"/>
        </w:rPr>
        <w:t xml:space="preserve"> it was pronounced in order to win over the US public, to encourage them to be happy to have their tax money spent on such a programme, rather than on other things.  Because it is a speech it can not necessarily reflect Kennedy’s true feelings which might be more aggressive, he probably wants to be seen to be a good guy.</w:t>
      </w:r>
    </w:p>
    <w:p w:rsidR="008E7BCC" w:rsidRDefault="005009C3" w:rsidP="005A1C32">
      <w:pPr>
        <w:pStyle w:val="style3"/>
        <w:jc w:val="both"/>
        <w:rPr>
          <w:rFonts w:asciiTheme="minorHAnsi" w:hAnsiTheme="minorHAnsi" w:cs="Arial"/>
          <w:sz w:val="22"/>
          <w:szCs w:val="22"/>
        </w:rPr>
      </w:pPr>
      <w:r w:rsidRPr="008E7BCC">
        <w:rPr>
          <w:rFonts w:asciiTheme="minorHAnsi" w:hAnsiTheme="minorHAnsi"/>
          <w:sz w:val="22"/>
          <w:szCs w:val="22"/>
        </w:rPr>
        <w:t xml:space="preserve">On the other hand, it could be argued that there were moments where relations suddenly, and dramatically, became </w:t>
      </w:r>
      <w:r w:rsidR="00462640" w:rsidRPr="008E7BCC">
        <w:rPr>
          <w:rFonts w:asciiTheme="minorHAnsi" w:hAnsiTheme="minorHAnsi"/>
          <w:sz w:val="22"/>
          <w:szCs w:val="22"/>
        </w:rPr>
        <w:t>tenser</w:t>
      </w:r>
      <w:r w:rsidRPr="008E7BCC">
        <w:rPr>
          <w:rFonts w:asciiTheme="minorHAnsi" w:hAnsiTheme="minorHAnsi"/>
          <w:sz w:val="22"/>
          <w:szCs w:val="22"/>
        </w:rPr>
        <w:t xml:space="preserve">.  This could be seen </w:t>
      </w:r>
      <w:r w:rsidR="00462640" w:rsidRPr="008E7BCC">
        <w:rPr>
          <w:rFonts w:asciiTheme="minorHAnsi" w:hAnsiTheme="minorHAnsi"/>
          <w:sz w:val="22"/>
          <w:szCs w:val="22"/>
        </w:rPr>
        <w:t>for example when as soon as the USA came to the aid of the Cuban refugees looking to overthrow the Revolutionary government led by Castro, it led to greater mistrust and suspicious feelings between both sides over what their true intension was.</w:t>
      </w:r>
      <w:r w:rsidR="008E7BCC" w:rsidRPr="008E7BCC">
        <w:rPr>
          <w:rFonts w:asciiTheme="minorHAnsi" w:hAnsiTheme="minorHAnsi"/>
          <w:sz w:val="22"/>
          <w:szCs w:val="22"/>
        </w:rPr>
        <w:t xml:space="preserve">  These jolts in worsening relations should be seen as key “turning points”, one that is not often considered is that fact that the Americans had nuclear missile bases in Turkey aimed upon the Soviet Union, therefore for the Russians to put the same types of missiles in Cuban could be argued to be totally justified.  However, it was the American response to remove the Communist leadership in Cuban which rapidly caused a decline in Soviet-American relations in this period.  It would appear that the reason why the Soviet President Khrushchev was so confident to supply nuclear missiles to Cuba was that he didn’t believe that Kennedy had the confidence to stop him.  This is suggested by </w:t>
      </w:r>
      <w:r w:rsidR="008E7BCC" w:rsidRPr="008E7BCC">
        <w:rPr>
          <w:rFonts w:asciiTheme="minorHAnsi" w:hAnsiTheme="minorHAnsi" w:cs="Arial"/>
          <w:bCs/>
          <w:sz w:val="22"/>
          <w:szCs w:val="22"/>
        </w:rPr>
        <w:lastRenderedPageBreak/>
        <w:t xml:space="preserve">James Reston, a journalist on the </w:t>
      </w:r>
      <w:hyperlink r:id="rId4" w:history="1">
        <w:r w:rsidR="008E7BCC" w:rsidRPr="008E7BCC">
          <w:rPr>
            <w:rStyle w:val="Hyperlink"/>
            <w:rFonts w:asciiTheme="minorHAnsi" w:hAnsiTheme="minorHAnsi" w:cs="Arial"/>
            <w:bCs/>
            <w:i/>
            <w:iCs/>
            <w:color w:val="auto"/>
            <w:sz w:val="22"/>
            <w:szCs w:val="22"/>
            <w:u w:val="none"/>
          </w:rPr>
          <w:t>New York Times</w:t>
        </w:r>
      </w:hyperlink>
      <w:r w:rsidR="008E7BCC">
        <w:rPr>
          <w:rFonts w:asciiTheme="minorHAnsi" w:hAnsiTheme="minorHAnsi" w:cs="Arial"/>
          <w:bCs/>
          <w:sz w:val="22"/>
          <w:szCs w:val="22"/>
        </w:rPr>
        <w:t xml:space="preserve"> newspaper who</w:t>
      </w:r>
      <w:r w:rsidR="008E7BCC" w:rsidRPr="008E7BCC">
        <w:rPr>
          <w:rFonts w:asciiTheme="minorHAnsi" w:hAnsiTheme="minorHAnsi" w:cs="Arial"/>
          <w:bCs/>
          <w:sz w:val="22"/>
          <w:szCs w:val="22"/>
        </w:rPr>
        <w:t xml:space="preserve"> travelled to Vienna with President Kennedy when he met Khrushchev for the first time</w:t>
      </w:r>
      <w:r w:rsidR="008E7BCC">
        <w:rPr>
          <w:rFonts w:asciiTheme="minorHAnsi" w:hAnsiTheme="minorHAnsi" w:cs="Arial"/>
          <w:bCs/>
          <w:sz w:val="22"/>
          <w:szCs w:val="22"/>
        </w:rPr>
        <w:t xml:space="preserve"> in June 1961.  Three years later he wrote this for the New York Times newspaper: </w:t>
      </w:r>
      <w:r w:rsidR="008E7BCC" w:rsidRPr="008E7BCC">
        <w:rPr>
          <w:rFonts w:asciiTheme="minorHAnsi" w:hAnsiTheme="minorHAnsi" w:cs="Arial"/>
          <w:sz w:val="22"/>
          <w:szCs w:val="22"/>
        </w:rPr>
        <w:t xml:space="preserve"> </w:t>
      </w:r>
      <w:r w:rsidR="005A1C32" w:rsidRPr="005A1C32">
        <w:rPr>
          <w:rFonts w:asciiTheme="minorHAnsi" w:hAnsiTheme="minorHAnsi" w:cs="Arial"/>
          <w:i/>
          <w:sz w:val="22"/>
          <w:szCs w:val="22"/>
        </w:rPr>
        <w:t>“</w:t>
      </w:r>
      <w:r w:rsidR="008E7BCC" w:rsidRPr="005A1C32">
        <w:rPr>
          <w:rFonts w:asciiTheme="minorHAnsi" w:hAnsiTheme="minorHAnsi" w:cs="Arial"/>
          <w:i/>
          <w:sz w:val="22"/>
          <w:szCs w:val="22"/>
        </w:rPr>
        <w:t>Khrushchev had studied the events of the Bay of Pigs; he would have understood if Kennedy had left Castro alone or destroyed him but when Kennedy was rash enough to strike at Cuba but not bold enough to finish the job, Khrushchev decided he was dealing with an inexperienced young leader who could be intimidated and blackmailed.</w:t>
      </w:r>
      <w:r w:rsidR="005A1C32" w:rsidRPr="005A1C32">
        <w:rPr>
          <w:rFonts w:asciiTheme="minorHAnsi" w:hAnsiTheme="minorHAnsi" w:cs="Arial"/>
          <w:i/>
          <w:sz w:val="22"/>
          <w:szCs w:val="22"/>
        </w:rPr>
        <w:t>”</w:t>
      </w:r>
      <w:r w:rsidR="005A1C32">
        <w:rPr>
          <w:rFonts w:asciiTheme="minorHAnsi" w:hAnsiTheme="minorHAnsi" w:cs="Arial"/>
          <w:sz w:val="22"/>
          <w:szCs w:val="22"/>
        </w:rPr>
        <w:t xml:space="preserve">  From what he says it would appear to support the argument that relations got worse because the Soviets thought the Americans were weak, it could be argued that this source is reliable as the journalist was at the summit and met both men in their meeting, however as a US journalist it would be easy to assume that he would be pro-American in his writing, but this isn’t published until 1964, one year after the assassination of Kennedy, and two years after the Cuban Missile Crisis.  It would seem that for Reston to have published this back in 1961 at the time of developing tension would make the American people lose faith and confidence in their young President.  Perhaps therefore it is more trustworthy a source that one which might have been produced at the time of the meeting by the same man.  Khrushchev himself would later comment that</w:t>
      </w:r>
      <w:r w:rsidR="005A1C32" w:rsidRPr="005A1C32">
        <w:rPr>
          <w:rFonts w:asciiTheme="minorHAnsi" w:hAnsiTheme="minorHAnsi" w:cs="Arial"/>
          <w:sz w:val="22"/>
          <w:szCs w:val="22"/>
        </w:rPr>
        <w:t xml:space="preserve"> </w:t>
      </w:r>
      <w:r w:rsidR="005A1C32" w:rsidRPr="005A1C32">
        <w:rPr>
          <w:rFonts w:asciiTheme="minorHAnsi" w:hAnsiTheme="minorHAnsi" w:cs="Arial"/>
          <w:bCs/>
          <w:sz w:val="22"/>
          <w:szCs w:val="22"/>
        </w:rPr>
        <w:t>he was</w:t>
      </w:r>
      <w:r w:rsidR="005A1C32" w:rsidRPr="005A1C32">
        <w:rPr>
          <w:rFonts w:asciiTheme="minorHAnsi" w:hAnsiTheme="minorHAnsi" w:cs="Arial"/>
          <w:sz w:val="22"/>
          <w:szCs w:val="22"/>
        </w:rPr>
        <w:t xml:space="preserve"> </w:t>
      </w:r>
      <w:r w:rsidR="005A1C32">
        <w:rPr>
          <w:rFonts w:asciiTheme="minorHAnsi" w:hAnsiTheme="minorHAnsi" w:cs="Arial"/>
          <w:sz w:val="22"/>
          <w:szCs w:val="22"/>
        </w:rPr>
        <w:t>“</w:t>
      </w:r>
      <w:r w:rsidR="005A1C32" w:rsidRPr="005A1C32">
        <w:rPr>
          <w:rFonts w:asciiTheme="minorHAnsi" w:hAnsiTheme="minorHAnsi" w:cs="Arial"/>
          <w:i/>
          <w:sz w:val="22"/>
          <w:szCs w:val="22"/>
        </w:rPr>
        <w:t>impressed with Kennedy. I remember liking his face, which was sometimes stern but which often broke into a good-natured smile.</w:t>
      </w:r>
      <w:r w:rsidR="005A1C32">
        <w:rPr>
          <w:rFonts w:asciiTheme="minorHAnsi" w:hAnsiTheme="minorHAnsi" w:cs="Arial"/>
          <w:sz w:val="22"/>
          <w:szCs w:val="22"/>
        </w:rPr>
        <w:t xml:space="preserve">” This is taken from his autobiography when he has no reason to </w:t>
      </w:r>
      <w:proofErr w:type="gramStart"/>
      <w:r w:rsidR="005A1C32">
        <w:rPr>
          <w:rFonts w:asciiTheme="minorHAnsi" w:hAnsiTheme="minorHAnsi" w:cs="Arial"/>
          <w:sz w:val="22"/>
          <w:szCs w:val="22"/>
        </w:rPr>
        <w:t>lie</w:t>
      </w:r>
      <w:proofErr w:type="gramEnd"/>
      <w:r w:rsidR="005A1C32">
        <w:rPr>
          <w:rFonts w:asciiTheme="minorHAnsi" w:hAnsiTheme="minorHAnsi" w:cs="Arial"/>
          <w:sz w:val="22"/>
          <w:szCs w:val="22"/>
        </w:rPr>
        <w:t>, the war, for him at least, was over.  Perhaps this attitude would not have been what he would want to present to the Americans as tensions were high.</w:t>
      </w:r>
    </w:p>
    <w:p w:rsidR="005A1C32" w:rsidRPr="008E7BCC" w:rsidRDefault="005A1C32" w:rsidP="005A1C32">
      <w:pPr>
        <w:pStyle w:val="style3"/>
        <w:jc w:val="both"/>
        <w:rPr>
          <w:rFonts w:asciiTheme="minorHAnsi" w:hAnsiTheme="minorHAnsi" w:cs="Arial"/>
          <w:sz w:val="22"/>
          <w:szCs w:val="22"/>
        </w:rPr>
      </w:pPr>
      <w:r>
        <w:rPr>
          <w:rFonts w:asciiTheme="minorHAnsi" w:hAnsiTheme="minorHAnsi" w:cs="Arial"/>
          <w:sz w:val="22"/>
          <w:szCs w:val="22"/>
        </w:rPr>
        <w:t>Overall, it could be argued both ways, that relations continued to change at a steady rate, but perhaps with a few trigger points or turning points which helped to make the situation worse.  Personally I would argue that it is a combination of the two, whilst some as</w:t>
      </w:r>
      <w:r w:rsidR="00C56247">
        <w:rPr>
          <w:rFonts w:asciiTheme="minorHAnsi" w:hAnsiTheme="minorHAnsi" w:cs="Arial"/>
          <w:sz w:val="22"/>
          <w:szCs w:val="22"/>
        </w:rPr>
        <w:t>pects of relations, such as “</w:t>
      </w:r>
      <w:r>
        <w:rPr>
          <w:rFonts w:asciiTheme="minorHAnsi" w:hAnsiTheme="minorHAnsi" w:cs="Arial"/>
          <w:sz w:val="22"/>
          <w:szCs w:val="22"/>
        </w:rPr>
        <w:t>social</w:t>
      </w:r>
      <w:r w:rsidR="00C56247">
        <w:rPr>
          <w:rFonts w:asciiTheme="minorHAnsi" w:hAnsiTheme="minorHAnsi" w:cs="Arial"/>
          <w:sz w:val="22"/>
          <w:szCs w:val="22"/>
        </w:rPr>
        <w:t>” or “technological”</w:t>
      </w:r>
      <w:r>
        <w:rPr>
          <w:rFonts w:asciiTheme="minorHAnsi" w:hAnsiTheme="minorHAnsi" w:cs="Arial"/>
          <w:sz w:val="22"/>
          <w:szCs w:val="22"/>
        </w:rPr>
        <w:t xml:space="preserve"> relations </w:t>
      </w:r>
      <w:r w:rsidR="00C56247">
        <w:rPr>
          <w:rFonts w:asciiTheme="minorHAnsi" w:hAnsiTheme="minorHAnsi" w:cs="Arial"/>
          <w:sz w:val="22"/>
          <w:szCs w:val="22"/>
        </w:rPr>
        <w:t xml:space="preserve">in the form of </w:t>
      </w:r>
      <w:r>
        <w:rPr>
          <w:rFonts w:asciiTheme="minorHAnsi" w:hAnsiTheme="minorHAnsi" w:cs="Arial"/>
          <w:sz w:val="22"/>
          <w:szCs w:val="22"/>
        </w:rPr>
        <w:t>space race were gradually changing</w:t>
      </w:r>
      <w:r w:rsidR="00C56247">
        <w:rPr>
          <w:rFonts w:asciiTheme="minorHAnsi" w:hAnsiTheme="minorHAnsi" w:cs="Arial"/>
          <w:sz w:val="22"/>
          <w:szCs w:val="22"/>
        </w:rPr>
        <w:t xml:space="preserve"> and could only progress at the speed of technological developments.  However, in terms of “political” relation it could be argued that</w:t>
      </w:r>
      <w:r w:rsidR="00233738">
        <w:rPr>
          <w:rFonts w:asciiTheme="minorHAnsi" w:hAnsiTheme="minorHAnsi" w:cs="Arial"/>
          <w:sz w:val="22"/>
          <w:szCs w:val="22"/>
        </w:rPr>
        <w:t xml:space="preserve"> the rate of change varied, these were often heightened by issues outside of the USA and the USSR, for example with the Cuban Revolution, or the mass exodus of people from East Germany to West Berlin leading to the Soviets erecting the Berlin Wall in 1961 to prevent such spread.  So in a sense, the changing nature of relations might have been most to do with social and political events outside of their control in foreign lands, all motivated by either communist or capitalist ideologies, spurred on by either side.</w:t>
      </w:r>
    </w:p>
    <w:p w:rsidR="005009C3" w:rsidRPr="008E7BCC" w:rsidRDefault="005009C3" w:rsidP="008E7BCC">
      <w:pPr>
        <w:jc w:val="both"/>
      </w:pPr>
    </w:p>
    <w:sectPr w:rsidR="005009C3" w:rsidRPr="008E7BCC" w:rsidSect="009015F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20"/>
  <w:characterSpacingControl w:val="doNotCompress"/>
  <w:compat/>
  <w:rsids>
    <w:rsidRoot w:val="005009C3"/>
    <w:rsid w:val="00233738"/>
    <w:rsid w:val="00462640"/>
    <w:rsid w:val="005009C3"/>
    <w:rsid w:val="005A1C32"/>
    <w:rsid w:val="008E7BCC"/>
    <w:rsid w:val="009015F8"/>
    <w:rsid w:val="00C56247"/>
    <w:rsid w:val="00D4633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5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7BCC"/>
    <w:rPr>
      <w:color w:val="0000FF"/>
      <w:u w:val="single"/>
    </w:rPr>
  </w:style>
  <w:style w:type="paragraph" w:customStyle="1" w:styleId="style3">
    <w:name w:val="style3"/>
    <w:basedOn w:val="Normal"/>
    <w:rsid w:val="008E7BC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partacus.schoolnet.co.uk/USAnytim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2</cp:revision>
  <dcterms:created xsi:type="dcterms:W3CDTF">2011-11-13T12:18:00Z</dcterms:created>
  <dcterms:modified xsi:type="dcterms:W3CDTF">2011-11-13T13:20:00Z</dcterms:modified>
</cp:coreProperties>
</file>